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3E810" w14:textId="1F1E3D40" w:rsidR="00CC2B98" w:rsidRDefault="006C769B" w:rsidP="004E7133">
      <w:pPr>
        <w:jc w:val="center"/>
        <w:rPr>
          <w:rFonts w:cstheme="minorHAnsi"/>
          <w:b/>
        </w:rPr>
      </w:pPr>
      <w:r w:rsidRPr="00077183">
        <w:rPr>
          <w:rFonts w:cstheme="minorHAnsi"/>
          <w:b/>
        </w:rPr>
        <w:t>JOB DESCRIPTION</w:t>
      </w:r>
    </w:p>
    <w:p w14:paraId="662084A9" w14:textId="77777777" w:rsidR="00D10A6E" w:rsidRPr="00077183" w:rsidRDefault="00D10A6E" w:rsidP="004E7133">
      <w:pPr>
        <w:jc w:val="center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5777"/>
      </w:tblGrid>
      <w:tr w:rsidR="00D10A6E" w:rsidRPr="00DF484A" w14:paraId="1526113E" w14:textId="77777777" w:rsidTr="00193D93">
        <w:trPr>
          <w:trHeight w:val="56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1EDB" w14:textId="77777777" w:rsidR="00D10A6E" w:rsidRPr="00DF484A" w:rsidRDefault="00D10A6E" w:rsidP="00193D93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DF484A">
              <w:rPr>
                <w:rFonts w:cstheme="minorHAnsi"/>
                <w:b/>
                <w:sz w:val="24"/>
                <w:szCs w:val="24"/>
              </w:rPr>
              <w:t>JOB TITLE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7958" w14:textId="77777777" w:rsidR="00D10A6E" w:rsidRPr="00DF484A" w:rsidRDefault="00D10A6E" w:rsidP="00193D9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Pastoral </w:t>
            </w:r>
            <w:r w:rsidRPr="00DF484A">
              <w:rPr>
                <w:rFonts w:cstheme="minorHAnsi"/>
                <w:sz w:val="24"/>
                <w:szCs w:val="24"/>
              </w:rPr>
              <w:t xml:space="preserve">Medical Assistant </w:t>
            </w:r>
          </w:p>
        </w:tc>
      </w:tr>
      <w:tr w:rsidR="00D10A6E" w:rsidRPr="00DF484A" w14:paraId="4135696A" w14:textId="77777777" w:rsidTr="00193D93">
        <w:trPr>
          <w:trHeight w:val="56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3D21" w14:textId="77777777" w:rsidR="00D10A6E" w:rsidRPr="00DF484A" w:rsidRDefault="00D10A6E" w:rsidP="00193D93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DF484A">
              <w:rPr>
                <w:rFonts w:cstheme="minorHAnsi"/>
                <w:b/>
                <w:sz w:val="24"/>
                <w:szCs w:val="24"/>
              </w:rPr>
              <w:t>EMPLOYER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1161" w14:textId="77777777" w:rsidR="00D10A6E" w:rsidRPr="00DF484A" w:rsidRDefault="00D10A6E" w:rsidP="00193D9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DF484A">
              <w:rPr>
                <w:rFonts w:cstheme="minorHAnsi"/>
                <w:sz w:val="24"/>
                <w:szCs w:val="24"/>
              </w:rPr>
              <w:t>University of Brighton Academies Trust</w:t>
            </w:r>
          </w:p>
        </w:tc>
      </w:tr>
      <w:tr w:rsidR="00D10A6E" w:rsidRPr="007A301B" w14:paraId="7F73035C" w14:textId="77777777" w:rsidTr="00193D93">
        <w:trPr>
          <w:trHeight w:val="56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E3AC" w14:textId="77777777" w:rsidR="00D10A6E" w:rsidRPr="007A301B" w:rsidRDefault="00D10A6E" w:rsidP="00193D93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7A301B">
              <w:rPr>
                <w:rFonts w:cstheme="minorHAnsi"/>
                <w:b/>
                <w:sz w:val="24"/>
                <w:szCs w:val="24"/>
              </w:rPr>
              <w:t>LOCATION (Academy)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00FF" w14:textId="77777777" w:rsidR="00D10A6E" w:rsidRPr="007A301B" w:rsidRDefault="00D10A6E" w:rsidP="00193D9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A301B">
              <w:rPr>
                <w:rFonts w:cstheme="minorHAnsi"/>
                <w:sz w:val="24"/>
                <w:szCs w:val="24"/>
              </w:rPr>
              <w:t>The Burgess Hill Academy</w:t>
            </w:r>
          </w:p>
        </w:tc>
      </w:tr>
      <w:tr w:rsidR="00D10A6E" w:rsidRPr="007A301B" w14:paraId="43B1EA72" w14:textId="77777777" w:rsidTr="00193D93">
        <w:trPr>
          <w:trHeight w:val="56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E09F" w14:textId="77777777" w:rsidR="00D10A6E" w:rsidRPr="007A301B" w:rsidRDefault="00D10A6E" w:rsidP="00193D93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7A301B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2BE0" w14:textId="77777777" w:rsidR="00D10A6E" w:rsidRPr="007A301B" w:rsidRDefault="00D10A6E" w:rsidP="00193D9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A301B">
              <w:rPr>
                <w:rFonts w:cstheme="minorHAnsi"/>
                <w:sz w:val="24"/>
                <w:szCs w:val="24"/>
              </w:rPr>
              <w:t>West Sussex Grade 5</w:t>
            </w:r>
          </w:p>
        </w:tc>
      </w:tr>
      <w:tr w:rsidR="00D10A6E" w:rsidRPr="007A301B" w14:paraId="499290B3" w14:textId="77777777" w:rsidTr="00193D93">
        <w:trPr>
          <w:trHeight w:val="56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E87D" w14:textId="77777777" w:rsidR="00D10A6E" w:rsidRPr="007A301B" w:rsidRDefault="00D10A6E" w:rsidP="00193D93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7A301B">
              <w:rPr>
                <w:rFonts w:cstheme="minorHAnsi"/>
                <w:b/>
                <w:sz w:val="24"/>
                <w:szCs w:val="24"/>
              </w:rPr>
              <w:t>RESPONSIBLE TO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CB6A" w14:textId="77777777" w:rsidR="00D10A6E" w:rsidRPr="007A301B" w:rsidRDefault="00D10A6E" w:rsidP="00193D9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A301B">
              <w:rPr>
                <w:rFonts w:cstheme="minorHAnsi"/>
                <w:sz w:val="24"/>
                <w:szCs w:val="24"/>
              </w:rPr>
              <w:t>Academy Business Manager</w:t>
            </w:r>
          </w:p>
        </w:tc>
      </w:tr>
      <w:tr w:rsidR="00D10A6E" w:rsidRPr="00DF484A" w14:paraId="38B77621" w14:textId="77777777" w:rsidTr="00193D93">
        <w:trPr>
          <w:trHeight w:val="56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1226" w14:textId="77777777" w:rsidR="00D10A6E" w:rsidRPr="00DF484A" w:rsidRDefault="00D10A6E" w:rsidP="00193D93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DF484A">
              <w:rPr>
                <w:rFonts w:cstheme="minorHAnsi"/>
                <w:b/>
                <w:sz w:val="24"/>
                <w:szCs w:val="24"/>
              </w:rPr>
              <w:t>RESPONSIBLE FOR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FD97" w14:textId="77777777" w:rsidR="00D10A6E" w:rsidRPr="00DF484A" w:rsidRDefault="00D10A6E" w:rsidP="00193D9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D10A6E" w:rsidRPr="00B875B1" w14:paraId="1B704B77" w14:textId="77777777" w:rsidTr="00193D93"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9585" w14:textId="77777777" w:rsidR="00D10A6E" w:rsidRPr="00DF484A" w:rsidRDefault="00D10A6E" w:rsidP="00193D93">
            <w:pPr>
              <w:spacing w:before="240" w:after="240"/>
              <w:rPr>
                <w:rFonts w:cstheme="minorHAnsi"/>
                <w:b/>
                <w:sz w:val="24"/>
                <w:szCs w:val="24"/>
              </w:rPr>
            </w:pPr>
            <w:r w:rsidRPr="00DF484A">
              <w:rPr>
                <w:rFonts w:cstheme="minorHAnsi"/>
                <w:b/>
                <w:sz w:val="24"/>
                <w:szCs w:val="24"/>
              </w:rPr>
              <w:t>MAIN PURPOSE OF THE JOB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FEBD" w14:textId="77777777" w:rsidR="00D10A6E" w:rsidRPr="00412D80" w:rsidRDefault="00D10A6E" w:rsidP="00193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12D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Provide first line First Aid support to students and staff to promote their wellbeing and ability to work, learn and achieve. </w:t>
            </w:r>
          </w:p>
          <w:p w14:paraId="66B05008" w14:textId="77777777" w:rsidR="00D10A6E" w:rsidRPr="003D73EB" w:rsidRDefault="00D10A6E" w:rsidP="00193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4FB25AA" w14:textId="77777777" w:rsidR="00D10A6E" w:rsidRPr="003D73EB" w:rsidRDefault="00D10A6E" w:rsidP="00193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D73EB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Support the integration of students with individual medical needs for an inclusive learning environment. </w:t>
            </w:r>
          </w:p>
          <w:p w14:paraId="01E0ADAC" w14:textId="77777777" w:rsidR="00D10A6E" w:rsidRPr="003D73EB" w:rsidRDefault="00D10A6E" w:rsidP="00193D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3735AD4" w14:textId="44ACD310" w:rsidR="00D10A6E" w:rsidRPr="00B875B1" w:rsidRDefault="00D10A6E" w:rsidP="00193D93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12D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Follow the academy’s policy procedure</w:t>
            </w:r>
            <w:r w:rsidRPr="003D73EB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 to report </w:t>
            </w:r>
            <w:r w:rsidR="009E386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incidents</w:t>
            </w:r>
            <w:r w:rsidRPr="003D73EB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 and take appropriate follow-up action. </w:t>
            </w:r>
          </w:p>
        </w:tc>
      </w:tr>
      <w:tr w:rsidR="00D10A6E" w:rsidRPr="00DF484A" w14:paraId="66BF67FD" w14:textId="77777777" w:rsidTr="00193D93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D38C" w14:textId="77777777" w:rsidR="00D10A6E" w:rsidRPr="00DF484A" w:rsidRDefault="00D10A6E" w:rsidP="00193D9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DF484A">
              <w:rPr>
                <w:rFonts w:cstheme="minorHAnsi"/>
                <w:b/>
                <w:sz w:val="24"/>
                <w:szCs w:val="24"/>
              </w:rPr>
              <w:t>MAIN TASKS / KEY RESPONSIBILITIES</w:t>
            </w:r>
          </w:p>
        </w:tc>
      </w:tr>
      <w:tr w:rsidR="00D10A6E" w:rsidRPr="00DF484A" w14:paraId="2631F20C" w14:textId="77777777" w:rsidTr="00193D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55B6" w14:textId="77777777" w:rsidR="00D10A6E" w:rsidRPr="00232F26" w:rsidRDefault="00D10A6E" w:rsidP="00193D93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2F26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0A2C" w14:textId="6F1C3914" w:rsidR="00D10A6E" w:rsidRPr="00DF484A" w:rsidRDefault="00D10A6E" w:rsidP="00193D93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 w:rsidRPr="00DF484A">
              <w:rPr>
                <w:rFonts w:cstheme="minorHAnsi"/>
                <w:sz w:val="24"/>
                <w:szCs w:val="24"/>
              </w:rPr>
              <w:t xml:space="preserve">Lead on the daily provision of first aid and health advice for students </w:t>
            </w:r>
            <w:r w:rsidR="005F7F77">
              <w:rPr>
                <w:rFonts w:cstheme="minorHAnsi"/>
                <w:sz w:val="24"/>
                <w:szCs w:val="24"/>
              </w:rPr>
              <w:t xml:space="preserve">and staff </w:t>
            </w:r>
            <w:r w:rsidRPr="00DF484A">
              <w:rPr>
                <w:rFonts w:cstheme="minorHAnsi"/>
                <w:sz w:val="24"/>
                <w:szCs w:val="24"/>
              </w:rPr>
              <w:t xml:space="preserve">in accordance with </w:t>
            </w:r>
            <w:r>
              <w:rPr>
                <w:rFonts w:cstheme="minorHAnsi"/>
                <w:sz w:val="24"/>
                <w:szCs w:val="24"/>
              </w:rPr>
              <w:t>academy</w:t>
            </w:r>
            <w:r w:rsidR="005F7F77">
              <w:rPr>
                <w:rFonts w:cstheme="minorHAnsi"/>
                <w:sz w:val="24"/>
                <w:szCs w:val="24"/>
              </w:rPr>
              <w:t>’s</w:t>
            </w:r>
            <w:bookmarkStart w:id="0" w:name="_GoBack"/>
            <w:bookmarkEnd w:id="0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F484A">
              <w:rPr>
                <w:rFonts w:cstheme="minorHAnsi"/>
                <w:sz w:val="24"/>
                <w:szCs w:val="24"/>
              </w:rPr>
              <w:t>policy and procedures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65B118C4" w14:textId="77777777" w:rsidR="00D10A6E" w:rsidRDefault="00D10A6E" w:rsidP="00D10A6E">
            <w:pPr>
              <w:numPr>
                <w:ilvl w:val="0"/>
                <w:numId w:val="34"/>
              </w:num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 w:rsidRPr="00DC4B56">
              <w:rPr>
                <w:rFonts w:cstheme="minorHAnsi"/>
                <w:sz w:val="24"/>
                <w:szCs w:val="24"/>
              </w:rPr>
              <w:t>Deal with medical emergencies on-site, calling emergency services if required and when necessary accompanying students to hospital until a parent arrives.</w:t>
            </w:r>
          </w:p>
          <w:p w14:paraId="56100ECA" w14:textId="7C0D0BF3" w:rsidR="00D10A6E" w:rsidRPr="00DC4B56" w:rsidRDefault="00D10A6E" w:rsidP="00D10A6E">
            <w:pPr>
              <w:numPr>
                <w:ilvl w:val="0"/>
                <w:numId w:val="34"/>
              </w:num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Notify parents of medical situations that have arisen and actions taken </w:t>
            </w:r>
          </w:p>
          <w:p w14:paraId="41143153" w14:textId="31965E36" w:rsidR="00D10A6E" w:rsidRPr="005D3F0E" w:rsidRDefault="00232F26" w:rsidP="00D10A6E">
            <w:pPr>
              <w:numPr>
                <w:ilvl w:val="0"/>
                <w:numId w:val="34"/>
              </w:numPr>
              <w:spacing w:before="120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Using the academy’s online systems (</w:t>
            </w:r>
            <w:proofErr w:type="spellStart"/>
            <w:r w:rsidR="00D10A6E">
              <w:rPr>
                <w:rFonts w:cstheme="minorHAnsi"/>
                <w:sz w:val="24"/>
                <w:szCs w:val="24"/>
              </w:rPr>
              <w:t>Meditracker</w:t>
            </w:r>
            <w:proofErr w:type="spellEnd"/>
            <w:r w:rsidR="00D10A6E">
              <w:rPr>
                <w:rFonts w:cstheme="minorHAnsi"/>
                <w:sz w:val="24"/>
                <w:szCs w:val="24"/>
              </w:rPr>
              <w:t xml:space="preserve">, SIMS, CPOMS, </w:t>
            </w:r>
            <w:proofErr w:type="spellStart"/>
            <w:r w:rsidR="00D10A6E">
              <w:rPr>
                <w:rFonts w:cstheme="minorHAnsi"/>
                <w:sz w:val="24"/>
                <w:szCs w:val="24"/>
              </w:rPr>
              <w:t>Civica</w:t>
            </w:r>
            <w:proofErr w:type="spellEnd"/>
            <w:r>
              <w:rPr>
                <w:rFonts w:cstheme="minorHAnsi"/>
                <w:sz w:val="24"/>
                <w:szCs w:val="24"/>
              </w:rPr>
              <w:t>), m</w:t>
            </w:r>
            <w:r w:rsidRPr="00DF484A">
              <w:rPr>
                <w:rFonts w:cstheme="minorHAnsi"/>
                <w:sz w:val="24"/>
                <w:szCs w:val="24"/>
              </w:rPr>
              <w:t xml:space="preserve">aintain </w:t>
            </w:r>
            <w:r>
              <w:rPr>
                <w:rFonts w:cstheme="minorHAnsi"/>
                <w:sz w:val="24"/>
                <w:szCs w:val="24"/>
              </w:rPr>
              <w:t>records</w:t>
            </w:r>
            <w:r w:rsidRPr="00DF484A">
              <w:rPr>
                <w:rFonts w:cstheme="minorHAnsi"/>
                <w:sz w:val="24"/>
                <w:szCs w:val="24"/>
              </w:rPr>
              <w:t xml:space="preserve"> relating to </w:t>
            </w:r>
            <w:r>
              <w:rPr>
                <w:rFonts w:cstheme="minorHAnsi"/>
                <w:sz w:val="24"/>
                <w:szCs w:val="24"/>
              </w:rPr>
              <w:t xml:space="preserve">medical incidents and </w:t>
            </w:r>
            <w:r w:rsidRPr="00DF484A">
              <w:rPr>
                <w:rFonts w:cstheme="minorHAnsi"/>
                <w:sz w:val="24"/>
                <w:szCs w:val="24"/>
              </w:rPr>
              <w:t>accidents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3EB5241B" w14:textId="1C61AC43" w:rsidR="00D10A6E" w:rsidRDefault="00D10A6E" w:rsidP="00D10A6E">
            <w:pPr>
              <w:numPr>
                <w:ilvl w:val="0"/>
                <w:numId w:val="34"/>
              </w:num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 w:rsidRPr="00DF484A">
              <w:rPr>
                <w:rFonts w:cstheme="minorHAnsi"/>
                <w:sz w:val="24"/>
                <w:szCs w:val="24"/>
              </w:rPr>
              <w:t xml:space="preserve">Refer </w:t>
            </w:r>
            <w:r>
              <w:rPr>
                <w:rFonts w:cstheme="minorHAnsi"/>
                <w:sz w:val="24"/>
                <w:szCs w:val="24"/>
              </w:rPr>
              <w:t xml:space="preserve">pastoral and </w:t>
            </w:r>
            <w:r w:rsidRPr="00DF484A">
              <w:rPr>
                <w:rFonts w:cstheme="minorHAnsi"/>
                <w:sz w:val="24"/>
                <w:szCs w:val="24"/>
              </w:rPr>
              <w:t>behaviour</w:t>
            </w:r>
            <w:r>
              <w:rPr>
                <w:rFonts w:cstheme="minorHAnsi"/>
                <w:sz w:val="24"/>
                <w:szCs w:val="24"/>
              </w:rPr>
              <w:t xml:space="preserve"> concerns </w:t>
            </w:r>
            <w:r w:rsidRPr="00DF484A">
              <w:rPr>
                <w:rFonts w:cstheme="minorHAnsi"/>
                <w:sz w:val="24"/>
                <w:szCs w:val="24"/>
              </w:rPr>
              <w:t>to the Pastoral team.</w:t>
            </w:r>
          </w:p>
          <w:p w14:paraId="4636E950" w14:textId="77777777" w:rsidR="00D10A6E" w:rsidRDefault="00D10A6E" w:rsidP="00D10A6E">
            <w:pPr>
              <w:numPr>
                <w:ilvl w:val="0"/>
                <w:numId w:val="34"/>
              </w:numPr>
              <w:spacing w:before="120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Notify outbreaks of infections</w:t>
            </w:r>
          </w:p>
          <w:p w14:paraId="43A1832B" w14:textId="77777777" w:rsidR="00D10A6E" w:rsidRPr="00DF484A" w:rsidRDefault="00D10A6E" w:rsidP="00D10A6E">
            <w:pPr>
              <w:numPr>
                <w:ilvl w:val="0"/>
                <w:numId w:val="34"/>
              </w:numPr>
              <w:spacing w:before="120" w:line="276" w:lineRule="auto"/>
              <w:ind w:left="357"/>
              <w:jc w:val="both"/>
              <w:rPr>
                <w:rFonts w:cstheme="minorHAnsi"/>
                <w:sz w:val="24"/>
                <w:szCs w:val="24"/>
              </w:rPr>
            </w:pPr>
            <w:r w:rsidRPr="00DF484A">
              <w:rPr>
                <w:rFonts w:cstheme="minorHAnsi"/>
                <w:sz w:val="24"/>
                <w:szCs w:val="24"/>
              </w:rPr>
              <w:t xml:space="preserve">Manage the supervision and provision of work for students unable to attend lessons </w:t>
            </w:r>
            <w:r>
              <w:rPr>
                <w:rFonts w:cstheme="minorHAnsi"/>
                <w:sz w:val="24"/>
                <w:szCs w:val="24"/>
              </w:rPr>
              <w:t>due to medical reasons</w:t>
            </w:r>
          </w:p>
        </w:tc>
      </w:tr>
      <w:tr w:rsidR="00D10A6E" w:rsidRPr="00DF484A" w14:paraId="6B560214" w14:textId="77777777" w:rsidTr="00193D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7FA3" w14:textId="77777777" w:rsidR="00D10A6E" w:rsidRPr="00232F26" w:rsidRDefault="00D10A6E" w:rsidP="00193D93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2F26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82C9" w14:textId="2A484CBE" w:rsidR="00D10A6E" w:rsidRPr="00DF484A" w:rsidRDefault="00D10A6E" w:rsidP="00193D93">
            <w:pPr>
              <w:spacing w:before="120" w:after="120"/>
              <w:jc w:val="both"/>
              <w:rPr>
                <w:rFonts w:cstheme="minorHAnsi"/>
              </w:rPr>
            </w:pPr>
            <w:r w:rsidRPr="00DC4B56">
              <w:rPr>
                <w:rFonts w:cstheme="minorHAnsi"/>
                <w:sz w:val="24"/>
                <w:szCs w:val="24"/>
              </w:rPr>
              <w:t>Create and update healthcare plans for students with medical needs. Update these records</w:t>
            </w:r>
            <w:r>
              <w:rPr>
                <w:rFonts w:cstheme="minorHAnsi"/>
                <w:sz w:val="24"/>
                <w:szCs w:val="24"/>
              </w:rPr>
              <w:t>, annually or when changes occur</w:t>
            </w:r>
            <w:r w:rsidR="003627BE">
              <w:rPr>
                <w:rFonts w:cstheme="minorHAnsi"/>
                <w:sz w:val="24"/>
                <w:szCs w:val="24"/>
              </w:rPr>
              <w:t>.</w:t>
            </w:r>
            <w:r w:rsidR="00232F26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D10A6E" w:rsidRPr="005D3F0E" w14:paraId="533DC36B" w14:textId="77777777" w:rsidTr="00193D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A7C9" w14:textId="3DAEA32C" w:rsidR="00D10A6E" w:rsidRPr="00232F26" w:rsidRDefault="00232F26" w:rsidP="00193D93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2F26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A0DD" w14:textId="77777777" w:rsidR="00D10A6E" w:rsidRPr="00D10A6E" w:rsidRDefault="00D10A6E" w:rsidP="00193D93">
            <w:pPr>
              <w:spacing w:before="12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D10A6E">
              <w:rPr>
                <w:rFonts w:cstheme="minorHAnsi"/>
                <w:sz w:val="24"/>
                <w:szCs w:val="24"/>
              </w:rPr>
              <w:t>Case management of individual students with complex medical needs:</w:t>
            </w:r>
          </w:p>
          <w:p w14:paraId="1EDF05C5" w14:textId="77777777" w:rsidR="00D10A6E" w:rsidRPr="00D10A6E" w:rsidRDefault="00D10A6E" w:rsidP="00D10A6E">
            <w:pPr>
              <w:pStyle w:val="ListParagraph"/>
              <w:numPr>
                <w:ilvl w:val="0"/>
                <w:numId w:val="33"/>
              </w:num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D10A6E">
              <w:rPr>
                <w:rFonts w:cstheme="minorHAnsi"/>
                <w:sz w:val="24"/>
                <w:szCs w:val="24"/>
              </w:rPr>
              <w:t>Monitor strategies and issues connected with identified students to ensure that these students are attending and engaged in learning.</w:t>
            </w:r>
          </w:p>
          <w:p w14:paraId="6CED14FB" w14:textId="77777777" w:rsidR="00D10A6E" w:rsidRPr="00D10A6E" w:rsidRDefault="00D10A6E" w:rsidP="00D10A6E">
            <w:pPr>
              <w:pStyle w:val="ListParagraph"/>
              <w:numPr>
                <w:ilvl w:val="0"/>
                <w:numId w:val="33"/>
              </w:numPr>
              <w:spacing w:after="12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D10A6E">
              <w:rPr>
                <w:rFonts w:cstheme="minorHAnsi"/>
                <w:sz w:val="24"/>
                <w:szCs w:val="24"/>
              </w:rPr>
              <w:t>Liaise with the Pastoral and SEN teams, where appropriate, on student issues</w:t>
            </w:r>
          </w:p>
          <w:p w14:paraId="5E4AC6C9" w14:textId="77777777" w:rsidR="00D10A6E" w:rsidRPr="00D10A6E" w:rsidRDefault="00D10A6E" w:rsidP="00D10A6E">
            <w:pPr>
              <w:numPr>
                <w:ilvl w:val="0"/>
                <w:numId w:val="33"/>
              </w:num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 w:rsidRPr="00D10A6E">
              <w:rPr>
                <w:rFonts w:cstheme="minorHAnsi"/>
                <w:sz w:val="24"/>
                <w:szCs w:val="24"/>
              </w:rPr>
              <w:lastRenderedPageBreak/>
              <w:t>Liaise with relevant agencies; arrange meetings with relevant parties etc. to discuss individual students</w:t>
            </w:r>
          </w:p>
          <w:p w14:paraId="75B8F28B" w14:textId="77777777" w:rsidR="00D10A6E" w:rsidRPr="00D10A6E" w:rsidRDefault="00D10A6E" w:rsidP="00D10A6E">
            <w:pPr>
              <w:pStyle w:val="ListParagraph"/>
              <w:numPr>
                <w:ilvl w:val="0"/>
                <w:numId w:val="33"/>
              </w:num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D10A6E">
              <w:rPr>
                <w:rFonts w:cstheme="minorHAnsi"/>
                <w:sz w:val="24"/>
                <w:szCs w:val="24"/>
              </w:rPr>
              <w:t>Liaise regularly with tutors and teachers to ensure core medical / pastoral needs of students are managed in line with agreed objectives</w:t>
            </w:r>
          </w:p>
        </w:tc>
      </w:tr>
      <w:tr w:rsidR="00D10A6E" w:rsidRPr="00DC4B56" w14:paraId="713B5DA6" w14:textId="77777777" w:rsidTr="00193D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C2B5" w14:textId="453D39CC" w:rsidR="00D10A6E" w:rsidRPr="00232F26" w:rsidRDefault="00232F26" w:rsidP="00193D93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2F26">
              <w:rPr>
                <w:rFonts w:cstheme="minorHAnsi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3D45" w14:textId="50225D7B" w:rsidR="00D10A6E" w:rsidRPr="00D10A6E" w:rsidRDefault="00D10A6E" w:rsidP="00193D93">
            <w:pPr>
              <w:spacing w:before="120" w:after="12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D10A6E">
              <w:rPr>
                <w:rFonts w:cstheme="minorHAnsi"/>
                <w:sz w:val="24"/>
                <w:szCs w:val="24"/>
              </w:rPr>
              <w:t xml:space="preserve">Observe and implement the </w:t>
            </w:r>
            <w:r w:rsidR="005A792C">
              <w:rPr>
                <w:rFonts w:cstheme="minorHAnsi"/>
                <w:sz w:val="24"/>
                <w:szCs w:val="24"/>
              </w:rPr>
              <w:t>academy’s policy in relation to m</w:t>
            </w:r>
            <w:r w:rsidRPr="00D10A6E">
              <w:rPr>
                <w:rFonts w:cstheme="minorHAnsi"/>
                <w:sz w:val="24"/>
                <w:szCs w:val="24"/>
              </w:rPr>
              <w:t xml:space="preserve">edication is </w:t>
            </w:r>
            <w:r w:rsidR="005A792C">
              <w:rPr>
                <w:rFonts w:cstheme="minorHAnsi"/>
                <w:sz w:val="24"/>
                <w:szCs w:val="24"/>
              </w:rPr>
              <w:t>s</w:t>
            </w:r>
            <w:r w:rsidRPr="00D10A6E">
              <w:rPr>
                <w:rFonts w:cstheme="minorHAnsi"/>
                <w:sz w:val="24"/>
                <w:szCs w:val="24"/>
              </w:rPr>
              <w:t>chools</w:t>
            </w:r>
            <w:r w:rsidR="005A792C">
              <w:rPr>
                <w:rFonts w:cstheme="minorHAnsi"/>
                <w:sz w:val="24"/>
                <w:szCs w:val="24"/>
              </w:rPr>
              <w:t xml:space="preserve">, </w:t>
            </w:r>
            <w:r w:rsidRPr="00D10A6E">
              <w:rPr>
                <w:rFonts w:cstheme="minorHAnsi"/>
                <w:sz w:val="24"/>
                <w:szCs w:val="24"/>
              </w:rPr>
              <w:t>in consultation with appropriate staff and parents, ensuring that students’ medicines are stored and managed correctly.</w:t>
            </w:r>
          </w:p>
        </w:tc>
      </w:tr>
      <w:tr w:rsidR="00D10A6E" w:rsidRPr="00DC4B56" w14:paraId="09B2E746" w14:textId="77777777" w:rsidTr="00193D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A47D" w14:textId="04D18701" w:rsidR="00D10A6E" w:rsidRPr="00232F26" w:rsidRDefault="00232F26" w:rsidP="00193D93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2F26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1A90" w14:textId="0AB74019" w:rsidR="00D10A6E" w:rsidRPr="00D10A6E" w:rsidRDefault="00D10A6E" w:rsidP="00193D93">
            <w:pPr>
              <w:spacing w:before="120" w:after="12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D10A6E">
              <w:rPr>
                <w:rFonts w:cstheme="minorHAnsi"/>
                <w:sz w:val="24"/>
                <w:szCs w:val="24"/>
              </w:rPr>
              <w:t xml:space="preserve">Ensure adequate first aid provision is available for off site visits by providing information regarding students with medical needs to trip leaders and </w:t>
            </w:r>
            <w:r w:rsidR="00232F26">
              <w:rPr>
                <w:rFonts w:cstheme="minorHAnsi"/>
                <w:sz w:val="24"/>
                <w:szCs w:val="24"/>
              </w:rPr>
              <w:t>supplying f</w:t>
            </w:r>
            <w:r w:rsidRPr="00D10A6E">
              <w:rPr>
                <w:rFonts w:cstheme="minorHAnsi"/>
                <w:sz w:val="24"/>
                <w:szCs w:val="24"/>
              </w:rPr>
              <w:t xml:space="preserve">irst </w:t>
            </w:r>
            <w:r w:rsidR="00232F26">
              <w:rPr>
                <w:rFonts w:cstheme="minorHAnsi"/>
                <w:sz w:val="24"/>
                <w:szCs w:val="24"/>
              </w:rPr>
              <w:t>a</w:t>
            </w:r>
            <w:r w:rsidRPr="00D10A6E">
              <w:rPr>
                <w:rFonts w:cstheme="minorHAnsi"/>
                <w:sz w:val="24"/>
                <w:szCs w:val="24"/>
              </w:rPr>
              <w:t xml:space="preserve">id </w:t>
            </w:r>
            <w:r w:rsidR="00232F26">
              <w:rPr>
                <w:rFonts w:cstheme="minorHAnsi"/>
                <w:sz w:val="24"/>
                <w:szCs w:val="24"/>
              </w:rPr>
              <w:t>k</w:t>
            </w:r>
            <w:r w:rsidRPr="00D10A6E">
              <w:rPr>
                <w:rFonts w:cstheme="minorHAnsi"/>
                <w:sz w:val="24"/>
                <w:szCs w:val="24"/>
              </w:rPr>
              <w:t>its for all academy trips</w:t>
            </w:r>
          </w:p>
        </w:tc>
      </w:tr>
      <w:tr w:rsidR="00D10A6E" w:rsidRPr="00DF484A" w14:paraId="1340D7A1" w14:textId="77777777" w:rsidTr="00193D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1D8E" w14:textId="06DA7933" w:rsidR="00D10A6E" w:rsidRPr="00232F26" w:rsidRDefault="00232F26" w:rsidP="00193D93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2F26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A21B" w14:textId="77777777" w:rsidR="00D10A6E" w:rsidRPr="00D10A6E" w:rsidRDefault="00D10A6E" w:rsidP="00193D93">
            <w:pPr>
              <w:spacing w:before="120" w:after="12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D10A6E">
              <w:rPr>
                <w:rFonts w:cstheme="minorHAnsi"/>
                <w:sz w:val="24"/>
                <w:szCs w:val="24"/>
              </w:rPr>
              <w:t>Liaise with school nursing service and other medical professionals on any community health issues, vaccination programmes, school nurse appointments etc.</w:t>
            </w:r>
          </w:p>
        </w:tc>
      </w:tr>
      <w:tr w:rsidR="00D10A6E" w:rsidRPr="00DF484A" w14:paraId="17A7549F" w14:textId="77777777" w:rsidTr="00193D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EBAB" w14:textId="6906008D" w:rsidR="00D10A6E" w:rsidRPr="00232F26" w:rsidRDefault="00232F26" w:rsidP="00193D93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2F26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D117" w14:textId="32B4E07A" w:rsidR="00D10A6E" w:rsidRPr="00D10A6E" w:rsidRDefault="00D10A6E" w:rsidP="00193D93">
            <w:pPr>
              <w:spacing w:before="120" w:after="12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D10A6E">
              <w:rPr>
                <w:rFonts w:cstheme="minorHAnsi"/>
                <w:sz w:val="24"/>
                <w:szCs w:val="24"/>
              </w:rPr>
              <w:t>Maintain an overview of first aid training, ensuring that all first aiders are up to date with the relevant training, including additional training on specific individual needs.</w:t>
            </w:r>
          </w:p>
        </w:tc>
      </w:tr>
      <w:tr w:rsidR="00D10A6E" w:rsidRPr="00DF484A" w14:paraId="247113CB" w14:textId="77777777" w:rsidTr="00193D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1582" w14:textId="6A6CEC49" w:rsidR="00D10A6E" w:rsidRPr="00232F26" w:rsidRDefault="00232F26" w:rsidP="00193D93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2F26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C31E" w14:textId="77777777" w:rsidR="00D10A6E" w:rsidRPr="00D10A6E" w:rsidRDefault="00D10A6E" w:rsidP="00193D93">
            <w:pPr>
              <w:spacing w:before="120" w:after="12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D10A6E">
              <w:rPr>
                <w:rFonts w:cstheme="minorHAnsi"/>
                <w:sz w:val="24"/>
                <w:szCs w:val="24"/>
              </w:rPr>
              <w:t>Monitor first aid kits around the site, ensuring they are replenished and contents are in date.</w:t>
            </w:r>
          </w:p>
        </w:tc>
      </w:tr>
      <w:tr w:rsidR="00D10A6E" w:rsidRPr="00DF484A" w14:paraId="6044F6A8" w14:textId="77777777" w:rsidTr="00193D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0793" w14:textId="0C369E29" w:rsidR="00D10A6E" w:rsidRPr="00232F26" w:rsidRDefault="00232F26" w:rsidP="00193D93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2F26"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480E" w14:textId="77777777" w:rsidR="00D10A6E" w:rsidRPr="00D10A6E" w:rsidRDefault="00D10A6E" w:rsidP="00193D93">
            <w:pPr>
              <w:spacing w:before="120" w:after="12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D10A6E">
              <w:rPr>
                <w:rFonts w:cstheme="minorHAnsi"/>
                <w:sz w:val="24"/>
                <w:szCs w:val="24"/>
              </w:rPr>
              <w:t>Provide after school first aid cover for clubs and fixtures until 4pm.</w:t>
            </w:r>
          </w:p>
        </w:tc>
      </w:tr>
      <w:tr w:rsidR="00D10A6E" w:rsidRPr="00DF484A" w14:paraId="5E58EEA2" w14:textId="77777777" w:rsidTr="00193D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865D" w14:textId="77777777" w:rsidR="00D10A6E" w:rsidRPr="00DF484A" w:rsidRDefault="00D10A6E" w:rsidP="00193D93">
            <w:pPr>
              <w:spacing w:before="120"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76E0" w14:textId="77777777" w:rsidR="00D10A6E" w:rsidRPr="00D10A6E" w:rsidRDefault="00D10A6E" w:rsidP="00193D93">
            <w:pPr>
              <w:rPr>
                <w:rFonts w:eastAsiaTheme="minorEastAsia" w:cstheme="minorHAnsi"/>
                <w:bCs/>
                <w:sz w:val="24"/>
                <w:szCs w:val="24"/>
                <w:shd w:val="clear" w:color="auto" w:fill="FFFFFF"/>
              </w:rPr>
            </w:pPr>
            <w:r w:rsidRPr="00D10A6E">
              <w:rPr>
                <w:rFonts w:eastAsiaTheme="minorEastAsia" w:cstheme="minorHAnsi"/>
                <w:bCs/>
                <w:sz w:val="24"/>
                <w:szCs w:val="24"/>
                <w:shd w:val="clear" w:color="auto" w:fill="FFFFFF"/>
              </w:rPr>
              <w:t xml:space="preserve">Other </w:t>
            </w:r>
          </w:p>
          <w:p w14:paraId="459F4817" w14:textId="77777777" w:rsidR="00D10A6E" w:rsidRPr="00D10A6E" w:rsidRDefault="00D10A6E" w:rsidP="00D10A6E">
            <w:pPr>
              <w:pStyle w:val="ListParagraph"/>
              <w:numPr>
                <w:ilvl w:val="1"/>
                <w:numId w:val="18"/>
              </w:numPr>
              <w:spacing w:after="160"/>
              <w:rPr>
                <w:rStyle w:val="eop"/>
                <w:rFonts w:eastAsiaTheme="minorEastAsia" w:cstheme="minorHAnsi"/>
                <w:sz w:val="24"/>
                <w:szCs w:val="24"/>
              </w:rPr>
            </w:pPr>
            <w:r w:rsidRPr="00D10A6E">
              <w:rPr>
                <w:rStyle w:val="normaltextrun"/>
                <w:rFonts w:cstheme="minorHAnsi"/>
                <w:sz w:val="24"/>
                <w:szCs w:val="24"/>
                <w:shd w:val="clear" w:color="auto" w:fill="FFFFFF"/>
                <w:lang w:val="en-US"/>
              </w:rPr>
              <w:t>Carry out all activities in such a manner that data protection requirements are met and are in line with the Trust’s policies for Safeguarding, Health and Safety, and Equal Opportunities.</w:t>
            </w:r>
            <w:r w:rsidRPr="00D10A6E">
              <w:rPr>
                <w:rStyle w:val="eop"/>
                <w:rFonts w:cstheme="minorHAnsi"/>
                <w:sz w:val="24"/>
                <w:szCs w:val="24"/>
                <w:shd w:val="clear" w:color="auto" w:fill="FFFFFF"/>
              </w:rPr>
              <w:t> </w:t>
            </w:r>
          </w:p>
          <w:p w14:paraId="505723E7" w14:textId="77777777" w:rsidR="00D10A6E" w:rsidRPr="00D10A6E" w:rsidRDefault="00D10A6E" w:rsidP="00D10A6E">
            <w:pPr>
              <w:pStyle w:val="ListParagraph"/>
              <w:numPr>
                <w:ilvl w:val="1"/>
                <w:numId w:val="18"/>
              </w:numPr>
              <w:spacing w:after="160"/>
              <w:rPr>
                <w:rFonts w:cstheme="minorHAnsi"/>
                <w:sz w:val="24"/>
                <w:szCs w:val="24"/>
              </w:rPr>
            </w:pPr>
            <w:r w:rsidRPr="00D10A6E">
              <w:rPr>
                <w:rFonts w:eastAsia="Calibri" w:cstheme="minorHAnsi"/>
                <w:sz w:val="24"/>
                <w:szCs w:val="24"/>
                <w:lang w:val="en-US"/>
              </w:rPr>
              <w:t>Participate in professional development activities and performance management activities as required</w:t>
            </w:r>
          </w:p>
          <w:p w14:paraId="55DB6FB2" w14:textId="54DA28AC" w:rsidR="00D10A6E" w:rsidRPr="00D10A6E" w:rsidRDefault="00D10A6E" w:rsidP="00D10A6E">
            <w:pPr>
              <w:pStyle w:val="ListParagraph"/>
              <w:numPr>
                <w:ilvl w:val="1"/>
                <w:numId w:val="18"/>
              </w:numPr>
              <w:spacing w:after="160"/>
              <w:rPr>
                <w:rFonts w:cstheme="minorHAnsi"/>
                <w:sz w:val="24"/>
                <w:szCs w:val="24"/>
              </w:rPr>
            </w:pPr>
            <w:r w:rsidRPr="00D10A6E">
              <w:rPr>
                <w:rStyle w:val="normaltextrun"/>
                <w:rFonts w:cstheme="minorHAnsi"/>
                <w:sz w:val="24"/>
                <w:szCs w:val="24"/>
                <w:shd w:val="clear" w:color="auto" w:fill="FFFFFF"/>
                <w:lang w:val="en-US"/>
              </w:rPr>
              <w:t>Undertake other reasonable duties as directed by your line manager</w:t>
            </w:r>
          </w:p>
        </w:tc>
      </w:tr>
    </w:tbl>
    <w:p w14:paraId="12C4BCE9" w14:textId="208FE181" w:rsidR="00B126BD" w:rsidRPr="00D04A6E" w:rsidRDefault="00B126BD">
      <w:pPr>
        <w:rPr>
          <w:rFonts w:cstheme="minorHAnsi"/>
        </w:rPr>
      </w:pPr>
    </w:p>
    <w:p w14:paraId="5829FEE3" w14:textId="77777777" w:rsidR="00B126BD" w:rsidRPr="00D04A6E" w:rsidRDefault="00B126BD">
      <w:pPr>
        <w:rPr>
          <w:rFonts w:cstheme="minorHAnsi"/>
        </w:rPr>
      </w:pPr>
    </w:p>
    <w:p w14:paraId="69DAC707" w14:textId="77777777" w:rsidR="00CC2B98" w:rsidRPr="00D04A6E" w:rsidRDefault="00CC2B98">
      <w:pPr>
        <w:jc w:val="center"/>
        <w:rPr>
          <w:rFonts w:cstheme="minorHAnsi"/>
          <w:b/>
        </w:rPr>
      </w:pPr>
    </w:p>
    <w:p w14:paraId="09125640" w14:textId="12D2AF03" w:rsidR="00CC2B98" w:rsidRPr="00D04A6E" w:rsidRDefault="006C769B" w:rsidP="00B126BD">
      <w:pPr>
        <w:jc w:val="center"/>
        <w:rPr>
          <w:rFonts w:cstheme="minorHAnsi"/>
          <w:b/>
        </w:rPr>
      </w:pPr>
      <w:r w:rsidRPr="00D04A6E">
        <w:rPr>
          <w:rFonts w:cstheme="minorHAnsi"/>
          <w:b/>
        </w:rPr>
        <w:t>PERSON SPECIFICATION</w:t>
      </w:r>
    </w:p>
    <w:p w14:paraId="1F838EA6" w14:textId="77777777" w:rsidR="00CC2B98" w:rsidRPr="00D04A6E" w:rsidRDefault="00CC2B98">
      <w:pPr>
        <w:shd w:val="clear" w:color="auto" w:fill="FFFFFF"/>
        <w:rPr>
          <w:rFonts w:eastAsia="Times New Roman" w:cstheme="minorHAnsi"/>
          <w:b/>
          <w:bCs/>
          <w:lang w:eastAsia="en-GB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3"/>
        <w:gridCol w:w="8120"/>
      </w:tblGrid>
      <w:tr w:rsidR="00655407" w:rsidRPr="00D04A6E" w14:paraId="246AF741" w14:textId="77777777" w:rsidTr="53CAD5DA">
        <w:trPr>
          <w:trHeight w:val="907"/>
        </w:trPr>
        <w:tc>
          <w:tcPr>
            <w:tcW w:w="1803" w:type="dxa"/>
            <w:vAlign w:val="center"/>
          </w:tcPr>
          <w:p w14:paraId="15042F07" w14:textId="77777777" w:rsidR="00CC2B98" w:rsidRPr="00D04A6E" w:rsidRDefault="006C769B">
            <w:pPr>
              <w:spacing w:line="276" w:lineRule="auto"/>
              <w:rPr>
                <w:rFonts w:cstheme="minorHAnsi"/>
                <w:b/>
              </w:rPr>
            </w:pPr>
            <w:r w:rsidRPr="00D04A6E">
              <w:rPr>
                <w:rFonts w:cstheme="minorHAnsi"/>
                <w:b/>
              </w:rPr>
              <w:t>Qualifications</w:t>
            </w:r>
          </w:p>
        </w:tc>
        <w:tc>
          <w:tcPr>
            <w:tcW w:w="8120" w:type="dxa"/>
            <w:vAlign w:val="center"/>
          </w:tcPr>
          <w:p w14:paraId="1A61B037" w14:textId="77777777" w:rsidR="00870D7B" w:rsidRPr="00D04A6E" w:rsidRDefault="004E7133" w:rsidP="004E7133">
            <w:pPr>
              <w:numPr>
                <w:ilvl w:val="0"/>
                <w:numId w:val="4"/>
              </w:numPr>
              <w:textAlignment w:val="baseline"/>
              <w:rPr>
                <w:rFonts w:eastAsia="Times New Roman" w:cstheme="minorHAnsi"/>
                <w:lang w:eastAsia="en-GB"/>
              </w:rPr>
            </w:pPr>
            <w:r w:rsidRPr="00D04A6E">
              <w:rPr>
                <w:rFonts w:eastAsia="Times New Roman" w:cstheme="minorHAnsi"/>
                <w:lang w:eastAsia="en-GB"/>
              </w:rPr>
              <w:t xml:space="preserve">Demonstrable ability in English and </w:t>
            </w:r>
            <w:proofErr w:type="spellStart"/>
            <w:r w:rsidRPr="00D04A6E">
              <w:rPr>
                <w:rFonts w:eastAsia="Times New Roman" w:cstheme="minorHAnsi"/>
                <w:lang w:eastAsia="en-GB"/>
              </w:rPr>
              <w:t>Maths</w:t>
            </w:r>
            <w:proofErr w:type="spellEnd"/>
            <w:r w:rsidRPr="00D04A6E">
              <w:rPr>
                <w:rFonts w:eastAsia="Times New Roman" w:cstheme="minorHAnsi"/>
                <w:lang w:eastAsia="en-GB"/>
              </w:rPr>
              <w:t xml:space="preserve"> at GCSE level 5 (Grade C) or above. </w:t>
            </w:r>
          </w:p>
          <w:p w14:paraId="5C8CE646" w14:textId="17CDF25F" w:rsidR="00077183" w:rsidRPr="00D04A6E" w:rsidRDefault="00D10A6E" w:rsidP="004E7133">
            <w:pPr>
              <w:numPr>
                <w:ilvl w:val="0"/>
                <w:numId w:val="4"/>
              </w:numPr>
              <w:textAlignment w:val="baseline"/>
              <w:rPr>
                <w:rFonts w:eastAsia="Times New Roman" w:cstheme="minorHAnsi"/>
                <w:lang w:eastAsia="en-GB"/>
              </w:rPr>
            </w:pPr>
            <w:r w:rsidRPr="00F34F27">
              <w:rPr>
                <w:rFonts w:cstheme="minorHAnsi"/>
              </w:rPr>
              <w:t xml:space="preserve">First Aid </w:t>
            </w:r>
            <w:r>
              <w:rPr>
                <w:rFonts w:cstheme="minorHAnsi"/>
              </w:rPr>
              <w:t xml:space="preserve">at Work (3 days) </w:t>
            </w:r>
            <w:r w:rsidRPr="00F34F27">
              <w:rPr>
                <w:rFonts w:cstheme="minorHAnsi"/>
              </w:rPr>
              <w:t>qualification</w:t>
            </w:r>
            <w:r w:rsidRPr="00D04A6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or the willingness to complete </w:t>
            </w:r>
            <w:r w:rsidR="00077183" w:rsidRPr="00D04A6E">
              <w:rPr>
                <w:rFonts w:cstheme="minorHAnsi"/>
              </w:rPr>
              <w:t>(training will be provided)</w:t>
            </w:r>
          </w:p>
        </w:tc>
      </w:tr>
      <w:tr w:rsidR="00655407" w:rsidRPr="00D04A6E" w14:paraId="4E759B6E" w14:textId="77777777" w:rsidTr="53CAD5DA">
        <w:trPr>
          <w:trHeight w:val="1474"/>
        </w:trPr>
        <w:tc>
          <w:tcPr>
            <w:tcW w:w="1803" w:type="dxa"/>
            <w:vAlign w:val="center"/>
          </w:tcPr>
          <w:p w14:paraId="369C3AB3" w14:textId="77777777" w:rsidR="00CC2B98" w:rsidRPr="00D04A6E" w:rsidRDefault="006C769B">
            <w:pPr>
              <w:spacing w:line="276" w:lineRule="auto"/>
              <w:rPr>
                <w:rFonts w:cstheme="minorHAnsi"/>
                <w:b/>
              </w:rPr>
            </w:pPr>
            <w:r w:rsidRPr="00D04A6E">
              <w:rPr>
                <w:rFonts w:cstheme="minorHAnsi"/>
                <w:b/>
              </w:rPr>
              <w:t>Experience</w:t>
            </w:r>
          </w:p>
        </w:tc>
        <w:tc>
          <w:tcPr>
            <w:tcW w:w="8120" w:type="dxa"/>
            <w:vAlign w:val="center"/>
          </w:tcPr>
          <w:p w14:paraId="2284C6D0" w14:textId="08ED6941" w:rsidR="00CC2B98" w:rsidRPr="00D04A6E" w:rsidRDefault="004E7133" w:rsidP="004A1010">
            <w:pPr>
              <w:pStyle w:val="ListParagraph"/>
              <w:numPr>
                <w:ilvl w:val="0"/>
                <w:numId w:val="3"/>
              </w:numPr>
              <w:spacing w:line="252" w:lineRule="auto"/>
              <w:rPr>
                <w:rFonts w:cstheme="minorHAnsi"/>
              </w:rPr>
            </w:pPr>
            <w:r w:rsidRPr="00D04A6E">
              <w:rPr>
                <w:rFonts w:cstheme="minorHAnsi"/>
              </w:rPr>
              <w:t>A</w:t>
            </w:r>
            <w:r w:rsidR="00B35637" w:rsidRPr="00D04A6E">
              <w:rPr>
                <w:rFonts w:cstheme="minorHAnsi"/>
              </w:rPr>
              <w:t>dministrative experience</w:t>
            </w:r>
            <w:r w:rsidR="0066651F" w:rsidRPr="00D04A6E">
              <w:rPr>
                <w:rFonts w:cstheme="minorHAnsi"/>
              </w:rPr>
              <w:t xml:space="preserve"> </w:t>
            </w:r>
            <w:r w:rsidR="00B126BD" w:rsidRPr="00D04A6E">
              <w:rPr>
                <w:rFonts w:cstheme="minorHAnsi"/>
              </w:rPr>
              <w:t xml:space="preserve">within a professional environment </w:t>
            </w:r>
            <w:r w:rsidR="006C769B" w:rsidRPr="00D04A6E">
              <w:rPr>
                <w:rFonts w:cstheme="minorHAnsi"/>
              </w:rPr>
              <w:t xml:space="preserve">is </w:t>
            </w:r>
            <w:r w:rsidR="00417B5D" w:rsidRPr="00D04A6E">
              <w:rPr>
                <w:rFonts w:cstheme="minorHAnsi"/>
              </w:rPr>
              <w:t>essential</w:t>
            </w:r>
          </w:p>
          <w:p w14:paraId="43A201B1" w14:textId="6024E55F" w:rsidR="00B35637" w:rsidRDefault="00B35637" w:rsidP="004A1010">
            <w:pPr>
              <w:pStyle w:val="ListParagraph"/>
              <w:numPr>
                <w:ilvl w:val="0"/>
                <w:numId w:val="3"/>
              </w:numPr>
              <w:spacing w:line="252" w:lineRule="auto"/>
              <w:rPr>
                <w:rFonts w:cstheme="minorHAnsi"/>
              </w:rPr>
            </w:pPr>
            <w:r w:rsidRPr="00D04A6E">
              <w:rPr>
                <w:rFonts w:cstheme="minorHAnsi"/>
              </w:rPr>
              <w:t xml:space="preserve">Experience of working within an educational environment or with young people </w:t>
            </w:r>
          </w:p>
          <w:p w14:paraId="0DED9CFE" w14:textId="0CF8E36E" w:rsidR="004A1010" w:rsidRPr="00F34F27" w:rsidRDefault="004A1010" w:rsidP="004A101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F34F27">
              <w:rPr>
                <w:rFonts w:cstheme="minorHAnsi"/>
              </w:rPr>
              <w:t xml:space="preserve">Experience of working in a medical </w:t>
            </w:r>
            <w:r>
              <w:rPr>
                <w:rFonts w:cstheme="minorHAnsi"/>
              </w:rPr>
              <w:t>/ first aid related role</w:t>
            </w:r>
            <w:r w:rsidRPr="00F34F27">
              <w:rPr>
                <w:rFonts w:cstheme="minorHAnsi"/>
              </w:rPr>
              <w:t xml:space="preserve"> would be desirable</w:t>
            </w:r>
          </w:p>
          <w:p w14:paraId="57C22796" w14:textId="078F15F6" w:rsidR="00CC2B98" w:rsidRPr="004A1010" w:rsidRDefault="006C769B" w:rsidP="004A1010">
            <w:pPr>
              <w:pStyle w:val="ListParagraph"/>
              <w:numPr>
                <w:ilvl w:val="0"/>
                <w:numId w:val="3"/>
              </w:numPr>
              <w:spacing w:line="252" w:lineRule="auto"/>
              <w:rPr>
                <w:rFonts w:cstheme="minorHAnsi"/>
              </w:rPr>
            </w:pPr>
            <w:r w:rsidRPr="00D04A6E">
              <w:rPr>
                <w:rFonts w:cstheme="minorHAnsi"/>
              </w:rPr>
              <w:t>IT skills, including Microsoft Office (Word, Excel) are essential</w:t>
            </w:r>
          </w:p>
        </w:tc>
      </w:tr>
      <w:tr w:rsidR="00655407" w:rsidRPr="00B126BD" w14:paraId="23E1FC7A" w14:textId="77777777" w:rsidTr="53CAD5DA">
        <w:trPr>
          <w:trHeight w:val="2778"/>
        </w:trPr>
        <w:tc>
          <w:tcPr>
            <w:tcW w:w="1803" w:type="dxa"/>
            <w:vAlign w:val="center"/>
          </w:tcPr>
          <w:p w14:paraId="10D8A10F" w14:textId="77777777" w:rsidR="00CC2B98" w:rsidRPr="00B126BD" w:rsidRDefault="006C769B">
            <w:pPr>
              <w:spacing w:line="276" w:lineRule="auto"/>
              <w:rPr>
                <w:rFonts w:cstheme="minorHAnsi"/>
                <w:b/>
              </w:rPr>
            </w:pPr>
            <w:r w:rsidRPr="00B126BD">
              <w:rPr>
                <w:rFonts w:cstheme="minorHAnsi"/>
                <w:b/>
              </w:rPr>
              <w:lastRenderedPageBreak/>
              <w:t>Skills &amp; Knowledge</w:t>
            </w:r>
          </w:p>
        </w:tc>
        <w:tc>
          <w:tcPr>
            <w:tcW w:w="8120" w:type="dxa"/>
            <w:vAlign w:val="center"/>
          </w:tcPr>
          <w:p w14:paraId="7FCD25EE" w14:textId="77777777" w:rsidR="002F7617" w:rsidRPr="00B126BD" w:rsidRDefault="002F7617" w:rsidP="0015563D">
            <w:pPr>
              <w:pStyle w:val="ListParagraph"/>
              <w:numPr>
                <w:ilvl w:val="0"/>
                <w:numId w:val="5"/>
              </w:numPr>
              <w:spacing w:line="252" w:lineRule="auto"/>
              <w:rPr>
                <w:rFonts w:cstheme="minorHAnsi"/>
              </w:rPr>
            </w:pPr>
            <w:r w:rsidRPr="00B126BD">
              <w:rPr>
                <w:rFonts w:cstheme="minorHAnsi"/>
              </w:rPr>
              <w:t>Ability to work under pressure, dealing with conflicting demands and interruptions</w:t>
            </w:r>
          </w:p>
          <w:p w14:paraId="48D5F847" w14:textId="77777777" w:rsidR="002F7617" w:rsidRPr="00B126BD" w:rsidRDefault="002F7617" w:rsidP="0015563D">
            <w:pPr>
              <w:numPr>
                <w:ilvl w:val="0"/>
                <w:numId w:val="5"/>
              </w:numPr>
              <w:shd w:val="clear" w:color="auto" w:fill="FFFFFF"/>
              <w:spacing w:line="252" w:lineRule="auto"/>
              <w:rPr>
                <w:rFonts w:eastAsia="Times New Roman" w:cstheme="minorHAnsi"/>
                <w:lang w:eastAsia="en-GB"/>
              </w:rPr>
            </w:pPr>
            <w:r w:rsidRPr="00B126BD">
              <w:rPr>
                <w:rFonts w:eastAsia="Times New Roman" w:cstheme="minorHAnsi"/>
                <w:lang w:eastAsia="en-GB"/>
              </w:rPr>
              <w:t>Ability to demonstrate a high level of accuracy in input and proof checking with enhanced attention to detail.  </w:t>
            </w:r>
          </w:p>
          <w:p w14:paraId="273B6FD4" w14:textId="41D66623" w:rsidR="002F7617" w:rsidRPr="00B126BD" w:rsidRDefault="002F7617" w:rsidP="0015563D">
            <w:pPr>
              <w:numPr>
                <w:ilvl w:val="0"/>
                <w:numId w:val="5"/>
              </w:numPr>
              <w:shd w:val="clear" w:color="auto" w:fill="FFFFFF"/>
              <w:spacing w:line="252" w:lineRule="auto"/>
              <w:rPr>
                <w:rFonts w:eastAsia="Times New Roman" w:cstheme="minorHAnsi"/>
                <w:lang w:eastAsia="en-GB"/>
              </w:rPr>
            </w:pPr>
            <w:r w:rsidRPr="00B126BD">
              <w:rPr>
                <w:rFonts w:eastAsia="Times New Roman" w:cstheme="minorHAnsi"/>
                <w:lang w:eastAsia="en-GB"/>
              </w:rPr>
              <w:t xml:space="preserve">Strong Interpersonal and communication skills, with the ability to form effective working relationships across the Academy. </w:t>
            </w:r>
          </w:p>
          <w:p w14:paraId="1618B6E7" w14:textId="7CDDF2DA" w:rsidR="002F7617" w:rsidRPr="00B126BD" w:rsidRDefault="002F7617" w:rsidP="0015563D">
            <w:pPr>
              <w:pStyle w:val="ListParagraph"/>
              <w:numPr>
                <w:ilvl w:val="0"/>
                <w:numId w:val="5"/>
              </w:numPr>
              <w:spacing w:line="252" w:lineRule="auto"/>
              <w:rPr>
                <w:rFonts w:cstheme="minorHAnsi"/>
              </w:rPr>
            </w:pPr>
            <w:r w:rsidRPr="00B126BD">
              <w:rPr>
                <w:rFonts w:eastAsia="Times New Roman" w:cstheme="minorHAnsi"/>
                <w:lang w:eastAsia="en-GB"/>
              </w:rPr>
              <w:t>Ability to work in a discreet and sensitive manner demonstrating sensitivity and ensuring confidentiality at all times</w:t>
            </w:r>
          </w:p>
          <w:p w14:paraId="7B55C135" w14:textId="4D2D7384" w:rsidR="00CC2B98" w:rsidRPr="00B126BD" w:rsidRDefault="002F7617" w:rsidP="0015563D">
            <w:pPr>
              <w:pStyle w:val="ListParagraph"/>
              <w:numPr>
                <w:ilvl w:val="0"/>
                <w:numId w:val="5"/>
              </w:numPr>
              <w:spacing w:line="252" w:lineRule="auto"/>
              <w:rPr>
                <w:rFonts w:cstheme="minorHAnsi"/>
              </w:rPr>
            </w:pPr>
            <w:r w:rsidRPr="00B126BD">
              <w:rPr>
                <w:rFonts w:cstheme="minorHAnsi"/>
              </w:rPr>
              <w:t>Ability to work as part of a team as well as unsupervised</w:t>
            </w:r>
          </w:p>
        </w:tc>
      </w:tr>
    </w:tbl>
    <w:p w14:paraId="2F9F8F4A" w14:textId="77777777" w:rsidR="00CC2B98" w:rsidRPr="00B126BD" w:rsidRDefault="00CC2B98">
      <w:pPr>
        <w:rPr>
          <w:rFonts w:cstheme="minorHAnsi"/>
          <w:b/>
        </w:rPr>
      </w:pPr>
    </w:p>
    <w:p w14:paraId="4BFD96DA" w14:textId="77777777" w:rsidR="00B126BD" w:rsidRPr="00B126BD" w:rsidRDefault="00B126BD" w:rsidP="00B126BD">
      <w:pPr>
        <w:rPr>
          <w:rFonts w:cstheme="minorHAnsi"/>
          <w:b/>
          <w:bCs/>
          <w:color w:val="58B495"/>
        </w:rPr>
      </w:pPr>
      <w:r w:rsidRPr="00B126BD">
        <w:rPr>
          <w:rFonts w:cstheme="minorHAnsi"/>
          <w:b/>
          <w:bCs/>
          <w:color w:val="58B495"/>
        </w:rPr>
        <w:t>ADDITIONAL INFORMATION</w:t>
      </w:r>
      <w:r w:rsidRPr="00B126BD">
        <w:rPr>
          <w:rFonts w:cstheme="minorHAnsi"/>
          <w:b/>
          <w:bCs/>
          <w:color w:val="58B495"/>
        </w:rPr>
        <w:br/>
      </w:r>
    </w:p>
    <w:p w14:paraId="5A911624" w14:textId="77777777" w:rsidR="00B126BD" w:rsidRPr="00B126BD" w:rsidRDefault="00B126BD" w:rsidP="00B126BD">
      <w:pPr>
        <w:rPr>
          <w:rFonts w:cstheme="minorHAnsi"/>
          <w:color w:val="000000" w:themeColor="text1"/>
        </w:rPr>
      </w:pPr>
      <w:r w:rsidRPr="00B126BD">
        <w:rPr>
          <w:rFonts w:cstheme="minorHAnsi"/>
          <w:color w:val="000000" w:themeColor="text1"/>
        </w:rPr>
        <w:t>This post will be subject to an Enhanced DBS Check.</w:t>
      </w:r>
    </w:p>
    <w:p w14:paraId="4A0E549A" w14:textId="77777777" w:rsidR="00B126BD" w:rsidRDefault="00B126BD" w:rsidP="00B126BD">
      <w:pPr>
        <w:rPr>
          <w:rFonts w:cstheme="minorHAnsi"/>
          <w:color w:val="000000" w:themeColor="text1"/>
        </w:rPr>
      </w:pPr>
    </w:p>
    <w:p w14:paraId="0B0B40F8" w14:textId="3790D37E" w:rsidR="00B126BD" w:rsidRPr="00B126BD" w:rsidRDefault="00B126BD" w:rsidP="00B126BD">
      <w:pPr>
        <w:rPr>
          <w:rFonts w:cstheme="minorHAnsi"/>
          <w:color w:val="000000" w:themeColor="text1"/>
        </w:rPr>
      </w:pPr>
      <w:r w:rsidRPr="00B126BD">
        <w:rPr>
          <w:rFonts w:cstheme="minorHAnsi"/>
          <w:color w:val="000000" w:themeColor="text1"/>
        </w:rPr>
        <w:t>This post is exempt from the Rehabilitation of Offenders Act (1974) – Applicants must be prepared to disclose all criminal convictions and cautions, including those that would otherwise be spent under the Act.</w:t>
      </w:r>
    </w:p>
    <w:p w14:paraId="49C80E0F" w14:textId="77777777" w:rsidR="00B126BD" w:rsidRPr="00B126BD" w:rsidRDefault="00B126BD" w:rsidP="00B126BD">
      <w:pPr>
        <w:rPr>
          <w:rFonts w:cstheme="minorHAnsi"/>
          <w:color w:val="000000" w:themeColor="text1"/>
        </w:rPr>
      </w:pPr>
      <w:r w:rsidRPr="00B126BD">
        <w:rPr>
          <w:rFonts w:cstheme="minorHAnsi"/>
          <w:color w:val="000000" w:themeColor="text1"/>
        </w:rPr>
        <w:t>The University of Brighton Academies Trust is committed to safeguarding and promoting the welfare of children and young people and expects all staff and volunteers to share this commitment.</w:t>
      </w:r>
    </w:p>
    <w:p w14:paraId="1AD0367C" w14:textId="77777777" w:rsidR="00B126BD" w:rsidRPr="00B126BD" w:rsidRDefault="00B126BD" w:rsidP="00B126BD">
      <w:pPr>
        <w:rPr>
          <w:rFonts w:cstheme="minorHAnsi"/>
          <w:b/>
          <w:bCs/>
          <w:color w:val="000000" w:themeColor="text1"/>
        </w:rPr>
      </w:pPr>
    </w:p>
    <w:p w14:paraId="40C6EF24" w14:textId="77777777" w:rsidR="00B126BD" w:rsidRPr="00B126BD" w:rsidRDefault="00B126BD" w:rsidP="00B126BD">
      <w:pPr>
        <w:rPr>
          <w:rFonts w:cstheme="minorHAnsi"/>
          <w:color w:val="83C7B0"/>
        </w:rPr>
      </w:pPr>
      <w:r w:rsidRPr="00B126BD">
        <w:rPr>
          <w:rFonts w:cstheme="minorHAnsi"/>
          <w:b/>
          <w:bCs/>
          <w:color w:val="83C7B0"/>
        </w:rPr>
        <w:t>DOCUMENT INFORMATION</w:t>
      </w:r>
    </w:p>
    <w:p w14:paraId="30A18997" w14:textId="77777777" w:rsidR="00B126BD" w:rsidRDefault="00B126BD" w:rsidP="00B126BD">
      <w:pPr>
        <w:rPr>
          <w:rFonts w:cstheme="minorHAnsi"/>
          <w:color w:val="000000" w:themeColor="text1"/>
        </w:rPr>
      </w:pPr>
      <w:r w:rsidRPr="00B126BD">
        <w:rPr>
          <w:rFonts w:cstheme="minorHAnsi"/>
          <w:b/>
          <w:bCs/>
          <w:color w:val="000000" w:themeColor="text1"/>
        </w:rPr>
        <w:br/>
      </w:r>
      <w:r w:rsidRPr="00B126BD">
        <w:rPr>
          <w:rFonts w:cstheme="minorHAnsi"/>
          <w:color w:val="000000" w:themeColor="text1"/>
        </w:rPr>
        <w:t xml:space="preserve">This Job Description is correct at the time of print and gives the main responsibilities and tasks of the role.  </w:t>
      </w:r>
    </w:p>
    <w:p w14:paraId="6262A9DF" w14:textId="77777777" w:rsidR="00B126BD" w:rsidRDefault="00B126BD" w:rsidP="00B126BD">
      <w:pPr>
        <w:rPr>
          <w:rFonts w:cstheme="minorHAnsi"/>
          <w:color w:val="000000" w:themeColor="text1"/>
        </w:rPr>
      </w:pPr>
    </w:p>
    <w:p w14:paraId="2AD1057B" w14:textId="40283AC0" w:rsidR="00B126BD" w:rsidRPr="00B126BD" w:rsidRDefault="00B126BD" w:rsidP="00B126BD">
      <w:pPr>
        <w:rPr>
          <w:rFonts w:cstheme="minorHAnsi"/>
          <w:color w:val="000000" w:themeColor="text1"/>
        </w:rPr>
      </w:pPr>
      <w:r w:rsidRPr="00B126BD">
        <w:rPr>
          <w:rFonts w:cstheme="minorHAnsi"/>
          <w:color w:val="000000" w:themeColor="text1"/>
        </w:rPr>
        <w:t>These may, however, be changed or added to as appropriate.</w:t>
      </w:r>
    </w:p>
    <w:p w14:paraId="06C2DCB3" w14:textId="77777777" w:rsidR="00B126BD" w:rsidRDefault="00B126BD" w:rsidP="00B126BD">
      <w:pPr>
        <w:rPr>
          <w:rFonts w:cstheme="minorHAnsi"/>
          <w:color w:val="000000" w:themeColor="text1"/>
        </w:rPr>
      </w:pPr>
    </w:p>
    <w:p w14:paraId="2FCC0B83" w14:textId="7E1BACD8" w:rsidR="00B126BD" w:rsidRPr="00B126BD" w:rsidRDefault="00B126BD" w:rsidP="00B126BD">
      <w:pPr>
        <w:rPr>
          <w:rFonts w:cstheme="minorHAnsi"/>
          <w:color w:val="000000" w:themeColor="text1"/>
        </w:rPr>
      </w:pPr>
      <w:r w:rsidRPr="00B126BD">
        <w:rPr>
          <w:rFonts w:cstheme="minorHAnsi"/>
          <w:color w:val="000000" w:themeColor="text1"/>
        </w:rPr>
        <w:t>There may also be the need for staff to undertake additional duties from time to time appropriate to the level of the post. Should these additional tasks become a frequent part of the role, the job description will be revised through consultation with the post holder.</w:t>
      </w:r>
    </w:p>
    <w:p w14:paraId="41E27389" w14:textId="77777777" w:rsidR="00B126BD" w:rsidRPr="00B126BD" w:rsidRDefault="00B126BD" w:rsidP="00B126BD">
      <w:pPr>
        <w:rPr>
          <w:rFonts w:cstheme="minorHAnsi"/>
        </w:rPr>
      </w:pPr>
    </w:p>
    <w:p w14:paraId="27772B88" w14:textId="5BA4B546" w:rsidR="00B126BD" w:rsidRPr="00B126BD" w:rsidRDefault="00B126BD" w:rsidP="00B126BD">
      <w:pPr>
        <w:rPr>
          <w:rFonts w:cstheme="minorHAnsi"/>
        </w:rPr>
      </w:pPr>
      <w:r w:rsidRPr="00B126BD">
        <w:rPr>
          <w:rFonts w:cstheme="minorHAnsi"/>
        </w:rPr>
        <w:t>Date approved: 2</w:t>
      </w:r>
      <w:r w:rsidR="003627BE">
        <w:rPr>
          <w:rFonts w:cstheme="minorHAnsi"/>
        </w:rPr>
        <w:t>7</w:t>
      </w:r>
      <w:r w:rsidRPr="00B126BD">
        <w:rPr>
          <w:rFonts w:cstheme="minorHAnsi"/>
        </w:rPr>
        <w:t>.0</w:t>
      </w:r>
      <w:r w:rsidR="003627BE">
        <w:rPr>
          <w:rFonts w:cstheme="minorHAnsi"/>
        </w:rPr>
        <w:t>3</w:t>
      </w:r>
      <w:r w:rsidRPr="00B126BD">
        <w:rPr>
          <w:rFonts w:cstheme="minorHAnsi"/>
        </w:rPr>
        <w:t>.25</w:t>
      </w:r>
    </w:p>
    <w:p w14:paraId="21CDD54D" w14:textId="77777777" w:rsidR="00B126BD" w:rsidRPr="00B126BD" w:rsidRDefault="00B126BD" w:rsidP="00B126BD">
      <w:pPr>
        <w:rPr>
          <w:rFonts w:cstheme="minorHAnsi"/>
        </w:rPr>
      </w:pPr>
    </w:p>
    <w:p w14:paraId="707CBD17" w14:textId="77777777" w:rsidR="00B126BD" w:rsidRPr="00B126BD" w:rsidRDefault="00B126BD" w:rsidP="00B126BD">
      <w:pPr>
        <w:rPr>
          <w:rFonts w:cstheme="minorHAnsi"/>
        </w:rPr>
      </w:pPr>
      <w:r w:rsidRPr="00B126BD">
        <w:rPr>
          <w:rFonts w:cstheme="minorHAnsi"/>
          <w:b/>
        </w:rPr>
        <w:t>University of Brighton Academies Trust is committed to safeguarding and promoting the welfare of children and young people, and expects all staff and volunteers to share this commitment.</w:t>
      </w:r>
    </w:p>
    <w:p w14:paraId="1748E1DA" w14:textId="77777777" w:rsidR="00CC2B98" w:rsidRPr="00FE12E8" w:rsidRDefault="00CC2B98">
      <w:pPr>
        <w:rPr>
          <w:rFonts w:ascii="Arial" w:hAnsi="Arial" w:cs="Arial"/>
          <w:sz w:val="22"/>
          <w:szCs w:val="22"/>
        </w:rPr>
      </w:pPr>
    </w:p>
    <w:sectPr w:rsidR="00CC2B98" w:rsidRPr="00FE12E8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58" w:right="720" w:bottom="202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BF1D3" w14:textId="77777777" w:rsidR="005042B9" w:rsidRDefault="005042B9">
      <w:r>
        <w:separator/>
      </w:r>
    </w:p>
  </w:endnote>
  <w:endnote w:type="continuationSeparator" w:id="0">
    <w:p w14:paraId="735557D7" w14:textId="77777777" w:rsidR="005042B9" w:rsidRDefault="0050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auto"/>
    <w:pitch w:val="variable"/>
    <w:sig w:usb0="800000AF" w:usb1="40006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C0C91" w14:textId="77777777" w:rsidR="00CC2B98" w:rsidRDefault="00CC2B98">
    <w:pPr>
      <w:pStyle w:val="Footer"/>
      <w:jc w:val="center"/>
      <w:rPr>
        <w:lang w:val="en-GB"/>
      </w:rPr>
    </w:pPr>
  </w:p>
  <w:p w14:paraId="34EABAF1" w14:textId="77777777" w:rsidR="00CC2B98" w:rsidRDefault="00CC2B98">
    <w:pPr>
      <w:pStyle w:val="Footer"/>
      <w:jc w:val="center"/>
      <w:rPr>
        <w:lang w:val="en-GB"/>
      </w:rPr>
    </w:pPr>
  </w:p>
  <w:p w14:paraId="2C128619" w14:textId="269A46BA" w:rsidR="00CC2B98" w:rsidRDefault="004E7133" w:rsidP="004E7133">
    <w:pPr>
      <w:pStyle w:val="Footer"/>
      <w:tabs>
        <w:tab w:val="left" w:pos="6990"/>
      </w:tabs>
      <w:rPr>
        <w:lang w:val="en-GB"/>
      </w:rPr>
    </w:pPr>
    <w:r>
      <w:rPr>
        <w:lang w:val="en-GB"/>
      </w:rPr>
      <w:tab/>
    </w:r>
  </w:p>
  <w:p w14:paraId="5DAF2713" w14:textId="77777777" w:rsidR="00CC2B98" w:rsidRDefault="00CC2B98">
    <w:pPr>
      <w:pStyle w:val="Footer"/>
      <w:jc w:val="center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D9FDC" w14:textId="77777777" w:rsidR="00CC2B98" w:rsidRDefault="00CC2B98">
    <w:pPr>
      <w:pStyle w:val="Footer"/>
      <w:rPr>
        <w:lang w:val="en-GB"/>
      </w:rPr>
    </w:pPr>
  </w:p>
  <w:p w14:paraId="65BAA205" w14:textId="77777777" w:rsidR="00CC2B98" w:rsidRDefault="00CC2B98">
    <w:pPr>
      <w:pStyle w:val="Footer"/>
      <w:rPr>
        <w:lang w:val="en-GB"/>
      </w:rPr>
    </w:pPr>
  </w:p>
  <w:p w14:paraId="43E6979F" w14:textId="77777777" w:rsidR="00CC2B98" w:rsidRDefault="00CC2B98">
    <w:pPr>
      <w:pStyle w:val="Footer"/>
      <w:rPr>
        <w:lang w:val="en-GB"/>
      </w:rPr>
    </w:pPr>
  </w:p>
  <w:p w14:paraId="005387A2" w14:textId="77777777" w:rsidR="00CC2B98" w:rsidRDefault="00CC2B98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DF841" w14:textId="77777777" w:rsidR="005042B9" w:rsidRDefault="005042B9">
      <w:r>
        <w:separator/>
      </w:r>
    </w:p>
  </w:footnote>
  <w:footnote w:type="continuationSeparator" w:id="0">
    <w:p w14:paraId="6A7E7E29" w14:textId="77777777" w:rsidR="005042B9" w:rsidRDefault="00504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23582" w14:textId="07981A73" w:rsidR="00CC2B98" w:rsidRDefault="00CC2B98">
    <w:pPr>
      <w:pStyle w:val="Header"/>
      <w:tabs>
        <w:tab w:val="clear" w:pos="9026"/>
        <w:tab w:val="right" w:pos="9020"/>
      </w:tabs>
      <w:rPr>
        <w:rFonts w:ascii="Arial" w:hAnsi="Arial" w:cs="Arial"/>
        <w:b/>
        <w:bCs/>
        <w:color w:val="FFFFFF" w:themeColor="background1"/>
        <w:sz w:val="44"/>
        <w:szCs w:val="4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DACA4" w14:textId="676D54A4" w:rsidR="00CC2B98" w:rsidRDefault="006C769B">
    <w:pPr>
      <w:pStyle w:val="Header"/>
      <w:tabs>
        <w:tab w:val="clear" w:pos="4513"/>
        <w:tab w:val="clear" w:pos="9026"/>
        <w:tab w:val="left" w:pos="1020"/>
        <w:tab w:val="left" w:pos="4060"/>
      </w:tabs>
    </w:pPr>
    <w:r>
      <w:tab/>
    </w:r>
    <w:r>
      <w:tab/>
    </w:r>
  </w:p>
  <w:p w14:paraId="24D4D809" w14:textId="77777777" w:rsidR="00CC2B98" w:rsidRDefault="006C769B">
    <w:pPr>
      <w:pStyle w:val="p1"/>
      <w:tabs>
        <w:tab w:val="left" w:pos="3160"/>
      </w:tabs>
      <w:rPr>
        <w:rFonts w:ascii="Arial" w:hAnsi="Arial" w:cs="Arial"/>
        <w:b/>
        <w:bCs/>
        <w:color w:val="FFFFFF" w:themeColor="background1"/>
        <w:sz w:val="24"/>
        <w:szCs w:val="24"/>
      </w:rPr>
    </w:pPr>
    <w:r>
      <w:rPr>
        <w:rFonts w:ascii="Arial" w:hAnsi="Arial" w:cs="Arial"/>
        <w:b/>
        <w:bCs/>
        <w:color w:val="FFFFFF" w:themeColor="background1"/>
        <w:sz w:val="24"/>
        <w:szCs w:val="24"/>
      </w:rPr>
      <w:tab/>
    </w:r>
  </w:p>
  <w:p w14:paraId="14709D8D" w14:textId="77777777" w:rsidR="00CC2B98" w:rsidRDefault="006C769B" w:rsidP="004E7133">
    <w:pPr>
      <w:pStyle w:val="p1"/>
      <w:jc w:val="center"/>
      <w:rPr>
        <w:rFonts w:ascii="Arial" w:hAnsi="Arial" w:cs="Arial"/>
        <w:b/>
        <w:bCs/>
        <w:color w:val="00A09A"/>
        <w:sz w:val="32"/>
        <w:szCs w:val="48"/>
      </w:rPr>
    </w:pPr>
    <w:r>
      <w:rPr>
        <w:rFonts w:ascii="Arial" w:hAnsi="Arial" w:cs="Arial"/>
        <w:b/>
        <w:bCs/>
        <w:color w:val="00A09A"/>
        <w:sz w:val="32"/>
        <w:szCs w:val="48"/>
      </w:rPr>
      <w:t>Job Description and Person Specification</w:t>
    </w:r>
  </w:p>
  <w:p w14:paraId="452DBE72" w14:textId="77777777" w:rsidR="00CC2B98" w:rsidRDefault="00CC2B98">
    <w:pPr>
      <w:pStyle w:val="p1"/>
      <w:rPr>
        <w:rFonts w:ascii="Arial" w:hAnsi="Arial" w:cs="Arial"/>
        <w:b/>
        <w:bCs/>
        <w:color w:val="00A09A"/>
        <w:sz w:val="44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84269"/>
    <w:multiLevelType w:val="hybridMultilevel"/>
    <w:tmpl w:val="EA485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E27F0"/>
    <w:multiLevelType w:val="hybridMultilevel"/>
    <w:tmpl w:val="A7445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80759"/>
    <w:multiLevelType w:val="hybridMultilevel"/>
    <w:tmpl w:val="F7B4647E"/>
    <w:lvl w:ilvl="0" w:tplc="90AA612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color w:val="000000"/>
        <w:sz w:val="2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919B6"/>
    <w:multiLevelType w:val="hybridMultilevel"/>
    <w:tmpl w:val="050E3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04046"/>
    <w:multiLevelType w:val="hybridMultilevel"/>
    <w:tmpl w:val="DD942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F5618"/>
    <w:multiLevelType w:val="multilevel"/>
    <w:tmpl w:val="E26CF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8F2046"/>
    <w:multiLevelType w:val="hybridMultilevel"/>
    <w:tmpl w:val="2B0EFDE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color w:val="000000"/>
        <w:sz w:val="20"/>
      </w:rPr>
    </w:lvl>
    <w:lvl w:ilvl="1" w:tplc="8D0C9E36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B53DBD"/>
    <w:multiLevelType w:val="hybridMultilevel"/>
    <w:tmpl w:val="B6FA4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57F6D"/>
    <w:multiLevelType w:val="hybridMultilevel"/>
    <w:tmpl w:val="58E26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F5D74"/>
    <w:multiLevelType w:val="hybridMultilevel"/>
    <w:tmpl w:val="4A74C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22743"/>
    <w:multiLevelType w:val="hybridMultilevel"/>
    <w:tmpl w:val="FE221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0B2D"/>
    <w:multiLevelType w:val="hybridMultilevel"/>
    <w:tmpl w:val="BF7C8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36B48"/>
    <w:multiLevelType w:val="hybridMultilevel"/>
    <w:tmpl w:val="0DA85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D63CF"/>
    <w:multiLevelType w:val="hybridMultilevel"/>
    <w:tmpl w:val="7B3E728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C320AE3"/>
    <w:multiLevelType w:val="hybridMultilevel"/>
    <w:tmpl w:val="8C2A8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13EFE"/>
    <w:multiLevelType w:val="hybridMultilevel"/>
    <w:tmpl w:val="C882A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85432"/>
    <w:multiLevelType w:val="hybridMultilevel"/>
    <w:tmpl w:val="90AC8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D4681"/>
    <w:multiLevelType w:val="hybridMultilevel"/>
    <w:tmpl w:val="0D9A3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A6848"/>
    <w:multiLevelType w:val="hybridMultilevel"/>
    <w:tmpl w:val="B4AE29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9F5A85"/>
    <w:multiLevelType w:val="hybridMultilevel"/>
    <w:tmpl w:val="D36C940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8424032"/>
    <w:multiLevelType w:val="hybridMultilevel"/>
    <w:tmpl w:val="F322F11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2A1AA7"/>
    <w:multiLevelType w:val="hybridMultilevel"/>
    <w:tmpl w:val="22406AF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color w:val="000000"/>
        <w:sz w:val="20"/>
      </w:rPr>
    </w:lvl>
    <w:lvl w:ilvl="1" w:tplc="8D0C9E36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DB3705"/>
    <w:multiLevelType w:val="hybridMultilevel"/>
    <w:tmpl w:val="D0864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33C1A"/>
    <w:multiLevelType w:val="hybridMultilevel"/>
    <w:tmpl w:val="45D803D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color w:val="000000"/>
        <w:sz w:val="20"/>
      </w:rPr>
    </w:lvl>
    <w:lvl w:ilvl="1" w:tplc="8D0C9E36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45042E"/>
    <w:multiLevelType w:val="multilevel"/>
    <w:tmpl w:val="359A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B36CD3"/>
    <w:multiLevelType w:val="hybridMultilevel"/>
    <w:tmpl w:val="673CE0FA"/>
    <w:lvl w:ilvl="0" w:tplc="A4781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A2DD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8A9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88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149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903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523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E0D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26E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0F54DD"/>
    <w:multiLevelType w:val="hybridMultilevel"/>
    <w:tmpl w:val="D43C9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15BC7"/>
    <w:multiLevelType w:val="hybridMultilevel"/>
    <w:tmpl w:val="7194C9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121B63"/>
    <w:multiLevelType w:val="hybridMultilevel"/>
    <w:tmpl w:val="D5DE32F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1565335"/>
    <w:multiLevelType w:val="hybridMultilevel"/>
    <w:tmpl w:val="C0A897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D6017C"/>
    <w:multiLevelType w:val="hybridMultilevel"/>
    <w:tmpl w:val="2C366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86217"/>
    <w:multiLevelType w:val="multilevel"/>
    <w:tmpl w:val="D4E0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A36775"/>
    <w:multiLevelType w:val="hybridMultilevel"/>
    <w:tmpl w:val="68563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4"/>
  </w:num>
  <w:num w:numId="4">
    <w:abstractNumId w:val="14"/>
  </w:num>
  <w:num w:numId="5">
    <w:abstractNumId w:val="17"/>
  </w:num>
  <w:num w:numId="6">
    <w:abstractNumId w:val="15"/>
  </w:num>
  <w:num w:numId="7">
    <w:abstractNumId w:val="10"/>
  </w:num>
  <w:num w:numId="8">
    <w:abstractNumId w:val="11"/>
  </w:num>
  <w:num w:numId="9">
    <w:abstractNumId w:val="3"/>
  </w:num>
  <w:num w:numId="10">
    <w:abstractNumId w:val="30"/>
  </w:num>
  <w:num w:numId="11">
    <w:abstractNumId w:val="12"/>
  </w:num>
  <w:num w:numId="12">
    <w:abstractNumId w:val="1"/>
  </w:num>
  <w:num w:numId="13">
    <w:abstractNumId w:val="19"/>
  </w:num>
  <w:num w:numId="14">
    <w:abstractNumId w:val="8"/>
  </w:num>
  <w:num w:numId="15">
    <w:abstractNumId w:val="27"/>
  </w:num>
  <w:num w:numId="16">
    <w:abstractNumId w:val="24"/>
  </w:num>
  <w:num w:numId="17">
    <w:abstractNumId w:val="31"/>
  </w:num>
  <w:num w:numId="18">
    <w:abstractNumId w:val="5"/>
  </w:num>
  <w:num w:numId="19">
    <w:abstractNumId w:val="18"/>
  </w:num>
  <w:num w:numId="20">
    <w:abstractNumId w:val="30"/>
  </w:num>
  <w:num w:numId="21">
    <w:abstractNumId w:val="0"/>
  </w:num>
  <w:num w:numId="22">
    <w:abstractNumId w:val="29"/>
  </w:num>
  <w:num w:numId="23">
    <w:abstractNumId w:val="22"/>
  </w:num>
  <w:num w:numId="24">
    <w:abstractNumId w:val="9"/>
  </w:num>
  <w:num w:numId="25">
    <w:abstractNumId w:val="26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3"/>
  </w:num>
  <w:num w:numId="29">
    <w:abstractNumId w:val="6"/>
  </w:num>
  <w:num w:numId="30">
    <w:abstractNumId w:val="2"/>
  </w:num>
  <w:num w:numId="31">
    <w:abstractNumId w:val="28"/>
  </w:num>
  <w:num w:numId="32">
    <w:abstractNumId w:val="13"/>
  </w:num>
  <w:num w:numId="33">
    <w:abstractNumId w:val="32"/>
  </w:num>
  <w:num w:numId="34">
    <w:abstractNumId w:val="20"/>
  </w:num>
  <w:num w:numId="35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B98"/>
    <w:rsid w:val="00002BC4"/>
    <w:rsid w:val="000508A5"/>
    <w:rsid w:val="00077183"/>
    <w:rsid w:val="0015563D"/>
    <w:rsid w:val="001870FA"/>
    <w:rsid w:val="001918BA"/>
    <w:rsid w:val="00232F26"/>
    <w:rsid w:val="002F7617"/>
    <w:rsid w:val="0032109C"/>
    <w:rsid w:val="003627BE"/>
    <w:rsid w:val="00371191"/>
    <w:rsid w:val="00417B5D"/>
    <w:rsid w:val="00457BED"/>
    <w:rsid w:val="004A1010"/>
    <w:rsid w:val="004E7133"/>
    <w:rsid w:val="005042B9"/>
    <w:rsid w:val="005145F7"/>
    <w:rsid w:val="005A792C"/>
    <w:rsid w:val="005F1855"/>
    <w:rsid w:val="005F7F77"/>
    <w:rsid w:val="00606DD0"/>
    <w:rsid w:val="00649843"/>
    <w:rsid w:val="00655407"/>
    <w:rsid w:val="0066651F"/>
    <w:rsid w:val="006C495D"/>
    <w:rsid w:val="006C769B"/>
    <w:rsid w:val="007755D8"/>
    <w:rsid w:val="007F7502"/>
    <w:rsid w:val="00870D7B"/>
    <w:rsid w:val="00896769"/>
    <w:rsid w:val="00912AD7"/>
    <w:rsid w:val="00914427"/>
    <w:rsid w:val="009A2C98"/>
    <w:rsid w:val="009E3868"/>
    <w:rsid w:val="00A636DB"/>
    <w:rsid w:val="00B126BD"/>
    <w:rsid w:val="00B35637"/>
    <w:rsid w:val="00B707B7"/>
    <w:rsid w:val="00C46676"/>
    <w:rsid w:val="00CC2B98"/>
    <w:rsid w:val="00CD209F"/>
    <w:rsid w:val="00D04A6E"/>
    <w:rsid w:val="00D10A6E"/>
    <w:rsid w:val="00D82DC8"/>
    <w:rsid w:val="00E91222"/>
    <w:rsid w:val="00EA5B91"/>
    <w:rsid w:val="00F13225"/>
    <w:rsid w:val="00F83964"/>
    <w:rsid w:val="00F84658"/>
    <w:rsid w:val="00FC0F45"/>
    <w:rsid w:val="00FC6FEB"/>
    <w:rsid w:val="00FE12E8"/>
    <w:rsid w:val="00FF0B7B"/>
    <w:rsid w:val="06D804BD"/>
    <w:rsid w:val="0706B915"/>
    <w:rsid w:val="071EE395"/>
    <w:rsid w:val="09D23538"/>
    <w:rsid w:val="09D66CFB"/>
    <w:rsid w:val="0A8D9E04"/>
    <w:rsid w:val="0D90EC43"/>
    <w:rsid w:val="133266C5"/>
    <w:rsid w:val="15E2778D"/>
    <w:rsid w:val="18976BD4"/>
    <w:rsid w:val="1897EF13"/>
    <w:rsid w:val="1D8AF945"/>
    <w:rsid w:val="1E15A011"/>
    <w:rsid w:val="1F518A37"/>
    <w:rsid w:val="2537331E"/>
    <w:rsid w:val="265F3FF6"/>
    <w:rsid w:val="26BEA19D"/>
    <w:rsid w:val="27D6B41C"/>
    <w:rsid w:val="2845BAB5"/>
    <w:rsid w:val="325D4AAA"/>
    <w:rsid w:val="34B34E1A"/>
    <w:rsid w:val="35569A57"/>
    <w:rsid w:val="355AB137"/>
    <w:rsid w:val="36AF5572"/>
    <w:rsid w:val="38199D1A"/>
    <w:rsid w:val="3A4E5041"/>
    <w:rsid w:val="3FD7D0ED"/>
    <w:rsid w:val="40A4D056"/>
    <w:rsid w:val="40B235FB"/>
    <w:rsid w:val="4738338C"/>
    <w:rsid w:val="4854E150"/>
    <w:rsid w:val="487504BB"/>
    <w:rsid w:val="495133CE"/>
    <w:rsid w:val="49AC2F29"/>
    <w:rsid w:val="4A2606FE"/>
    <w:rsid w:val="4BD76450"/>
    <w:rsid w:val="4CF7EDE1"/>
    <w:rsid w:val="4E211F24"/>
    <w:rsid w:val="50AAA766"/>
    <w:rsid w:val="50CA05BF"/>
    <w:rsid w:val="50CB46BB"/>
    <w:rsid w:val="53CAD5DA"/>
    <w:rsid w:val="546553A9"/>
    <w:rsid w:val="55E50BDC"/>
    <w:rsid w:val="56A07A02"/>
    <w:rsid w:val="5B26AC4C"/>
    <w:rsid w:val="69721546"/>
    <w:rsid w:val="69B34874"/>
    <w:rsid w:val="6C285D3F"/>
    <w:rsid w:val="6C75605F"/>
    <w:rsid w:val="7122A4D8"/>
    <w:rsid w:val="71AC005A"/>
    <w:rsid w:val="71DC7A83"/>
    <w:rsid w:val="754F963F"/>
    <w:rsid w:val="7566CD2F"/>
    <w:rsid w:val="763BD26F"/>
    <w:rsid w:val="7E77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FA369C7"/>
  <w14:defaultImageDpi w14:val="32767"/>
  <w15:docId w15:val="{689DE95F-98B7-4346-A5F6-61B4A9F5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1">
    <w:name w:val="p1"/>
    <w:basedOn w:val="Normal"/>
    <w:rPr>
      <w:rFonts w:ascii="Lato" w:hAnsi="Lato" w:cs="Times New Roman"/>
      <w:sz w:val="36"/>
      <w:szCs w:val="36"/>
      <w:lang w:val="en-GB" w:eastAsia="en-GB"/>
    </w:rPr>
  </w:style>
  <w:style w:type="table" w:styleId="TableGrid">
    <w:name w:val="Table Grid"/>
    <w:basedOn w:val="TableNormal"/>
    <w:uiPriority w:val="59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B126BD"/>
  </w:style>
  <w:style w:type="character" w:customStyle="1" w:styleId="eop">
    <w:name w:val="eop"/>
    <w:basedOn w:val="DefaultParagraphFont"/>
    <w:rsid w:val="00B1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5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eader" Target="header2.xml" /><Relationship Id="rId7" Type="http://schemas.openxmlformats.org/officeDocument/2006/relationships/settings" Target="settings.xml" /><Relationship Id="rId12" Type="http://schemas.openxmlformats.org/officeDocument/2006/relationships/footer" Target="footer1.xml" /><Relationship Id="rId16" Type="http://schemas.openxmlformats.org/officeDocument/2006/relationships/theme" Target="theme/theme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5" Type="http://schemas.openxmlformats.org/officeDocument/2006/relationships/fontTable" Target="fontTable.xml" /><Relationship Id="rId10" Type="http://schemas.openxmlformats.org/officeDocument/2006/relationships/endnotes" Target="endnotes.xml" /><Relationship Id="rId9" Type="http://schemas.openxmlformats.org/officeDocument/2006/relationships/footnotes" Target="footnotes.xml" /><Relationship Id="rId14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Howard</dc:creator>
  <cp:lastModifiedBy>Vicky Gibson</cp:lastModifiedBy>
  <cp:revision>6</cp:revision>
  <cp:lastPrinted>2018-06-26T11:03:00Z</cp:lastPrinted>
  <dcterms:created xsi:type="dcterms:W3CDTF">2025-03-26T13:50:00Z</dcterms:created>
  <dcterms:modified xsi:type="dcterms:W3CDTF">2025-03-28T08:46:00Z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0x010100ABA8895428DBA34388CC6228775C7770</vt:lpwstr>
  </property>
</Properties>
</file>